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02FE4" w14:textId="77777777" w:rsidR="000159D9" w:rsidRPr="000159D9" w:rsidRDefault="00E7368B" w:rsidP="0029759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40"/>
          <w:szCs w:val="40"/>
          <w:u w:val="single"/>
          <w:lang w:val="nl-BE"/>
        </w:rPr>
      </w:pPr>
      <w:proofErr w:type="spellStart"/>
      <w:r w:rsidRPr="000159D9">
        <w:rPr>
          <w:rFonts w:cs="Calibri"/>
          <w:b/>
          <w:sz w:val="40"/>
          <w:szCs w:val="40"/>
          <w:u w:val="single"/>
          <w:lang w:val="nl-BE"/>
        </w:rPr>
        <w:t>TechnoDrain</w:t>
      </w:r>
      <w:proofErr w:type="spellEnd"/>
      <w:r w:rsidRPr="000159D9">
        <w:rPr>
          <w:rFonts w:cs="Calibri"/>
          <w:b/>
          <w:sz w:val="40"/>
          <w:szCs w:val="40"/>
          <w:u w:val="single"/>
          <w:lang w:val="nl-BE"/>
        </w:rPr>
        <w:t xml:space="preserve"> 6.2</w:t>
      </w:r>
    </w:p>
    <w:p w14:paraId="176A047D" w14:textId="77777777" w:rsidR="00617583" w:rsidRPr="000159D9" w:rsidRDefault="00E97523" w:rsidP="0029759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40"/>
          <w:szCs w:val="40"/>
          <w:u w:val="single"/>
          <w:lang w:val="nl-BE"/>
        </w:rPr>
      </w:pPr>
      <w:r w:rsidRPr="000159D9">
        <w:rPr>
          <w:rFonts w:cs="Calibri"/>
          <w:b/>
          <w:sz w:val="28"/>
          <w:szCs w:val="28"/>
          <w:u w:val="single"/>
          <w:lang w:val="nl-BE"/>
        </w:rPr>
        <w:t xml:space="preserve">Dun </w:t>
      </w:r>
      <w:r w:rsidR="00347E8A" w:rsidRPr="000159D9">
        <w:rPr>
          <w:rFonts w:cs="Calibri"/>
          <w:b/>
          <w:sz w:val="28"/>
          <w:szCs w:val="28"/>
          <w:u w:val="single"/>
          <w:lang w:val="nl-BE"/>
        </w:rPr>
        <w:t xml:space="preserve">drainage </w:t>
      </w:r>
      <w:proofErr w:type="spellStart"/>
      <w:r w:rsidR="00347E8A" w:rsidRPr="000159D9">
        <w:rPr>
          <w:rFonts w:cs="Calibri"/>
          <w:b/>
          <w:sz w:val="28"/>
          <w:szCs w:val="28"/>
          <w:u w:val="single"/>
          <w:lang w:val="nl-BE"/>
        </w:rPr>
        <w:t>geocomposiet</w:t>
      </w:r>
      <w:proofErr w:type="spellEnd"/>
      <w:r w:rsidR="000159D9" w:rsidRPr="000159D9">
        <w:rPr>
          <w:rFonts w:cs="Calibri"/>
          <w:b/>
          <w:sz w:val="28"/>
          <w:szCs w:val="28"/>
          <w:u w:val="single"/>
          <w:lang w:val="nl-BE"/>
        </w:rPr>
        <w:t xml:space="preserve"> </w:t>
      </w:r>
      <w:r w:rsidR="000159D9">
        <w:rPr>
          <w:rFonts w:cs="Calibri"/>
          <w:b/>
          <w:sz w:val="28"/>
          <w:szCs w:val="28"/>
          <w:u w:val="single"/>
          <w:lang w:val="nl-BE"/>
        </w:rPr>
        <w:t xml:space="preserve">- </w:t>
      </w:r>
      <w:r w:rsidR="000159D9" w:rsidRPr="000159D9">
        <w:rPr>
          <w:rFonts w:cs="Calibri"/>
          <w:b/>
          <w:sz w:val="28"/>
          <w:szCs w:val="28"/>
          <w:u w:val="single"/>
          <w:lang w:val="nl-BE"/>
        </w:rPr>
        <w:t>dubbe</w:t>
      </w:r>
      <w:r w:rsidR="000159D9">
        <w:rPr>
          <w:rFonts w:cs="Calibri"/>
          <w:b/>
          <w:sz w:val="28"/>
          <w:szCs w:val="28"/>
          <w:u w:val="single"/>
          <w:lang w:val="nl-BE"/>
        </w:rPr>
        <w:t xml:space="preserve">le structuur en </w:t>
      </w:r>
      <w:proofErr w:type="spellStart"/>
      <w:r w:rsidR="000159D9">
        <w:rPr>
          <w:rFonts w:cs="Calibri"/>
          <w:b/>
          <w:sz w:val="28"/>
          <w:szCs w:val="28"/>
          <w:u w:val="single"/>
          <w:lang w:val="nl-BE"/>
        </w:rPr>
        <w:t>geotextiel</w:t>
      </w:r>
      <w:proofErr w:type="spellEnd"/>
      <w:r w:rsidR="000159D9">
        <w:rPr>
          <w:rFonts w:cs="Calibri"/>
          <w:b/>
          <w:sz w:val="28"/>
          <w:szCs w:val="28"/>
          <w:u w:val="single"/>
          <w:lang w:val="nl-BE"/>
        </w:rPr>
        <w:t xml:space="preserve"> op 2 kanten</w:t>
      </w:r>
    </w:p>
    <w:p w14:paraId="593AEDE6" w14:textId="77777777" w:rsidR="00AD4A99" w:rsidRPr="00D00E3A" w:rsidRDefault="00AD4A99" w:rsidP="00297591">
      <w:pPr>
        <w:autoSpaceDE w:val="0"/>
        <w:autoSpaceDN w:val="0"/>
        <w:adjustRightInd w:val="0"/>
        <w:spacing w:after="0" w:line="240" w:lineRule="auto"/>
        <w:jc w:val="both"/>
        <w:rPr>
          <w:rFonts w:ascii="Futura Md BT" w:hAnsi="Futura Md BT"/>
          <w:b/>
          <w:sz w:val="26"/>
          <w:szCs w:val="26"/>
          <w:u w:val="single"/>
          <w:lang w:val="nl-BE"/>
        </w:rPr>
      </w:pPr>
    </w:p>
    <w:p w14:paraId="44C57D20" w14:textId="77777777" w:rsidR="00D00E3A" w:rsidRPr="005A1DCC" w:rsidRDefault="00D00E3A" w:rsidP="00D00E3A">
      <w:pPr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  <w:lang w:val="nl-BE"/>
        </w:rPr>
      </w:pPr>
      <w:r w:rsidRPr="0016652A">
        <w:rPr>
          <w:b/>
          <w:i/>
          <w:sz w:val="32"/>
          <w:szCs w:val="32"/>
          <w:lang w:val="nl-BE"/>
        </w:rPr>
        <w:t xml:space="preserve">Beschrijving voor </w:t>
      </w:r>
      <w:r>
        <w:rPr>
          <w:b/>
          <w:i/>
          <w:sz w:val="32"/>
          <w:szCs w:val="32"/>
          <w:lang w:val="nl-BE"/>
        </w:rPr>
        <w:t xml:space="preserve">het </w:t>
      </w:r>
      <w:r w:rsidRPr="0016652A">
        <w:rPr>
          <w:b/>
          <w:i/>
          <w:sz w:val="32"/>
          <w:szCs w:val="32"/>
          <w:lang w:val="nl-BE"/>
        </w:rPr>
        <w:t>lastenboek</w:t>
      </w:r>
      <w:r w:rsidRPr="00CB4804">
        <w:rPr>
          <w:rFonts w:cs="Calibri"/>
          <w:b/>
          <w:i/>
          <w:iCs/>
          <w:sz w:val="32"/>
          <w:szCs w:val="32"/>
          <w:lang w:val="nl-BE"/>
        </w:rPr>
        <w:t xml:space="preserve"> </w:t>
      </w:r>
      <w:r w:rsidRPr="00CB4804">
        <w:rPr>
          <w:rFonts w:cs="Calibri"/>
          <w:i/>
          <w:iCs/>
          <w:sz w:val="16"/>
          <w:szCs w:val="16"/>
          <w:lang w:val="nl-BE"/>
        </w:rPr>
        <w:t xml:space="preserve">(versie </w:t>
      </w:r>
      <w:r>
        <w:rPr>
          <w:rFonts w:cs="Calibri"/>
          <w:i/>
          <w:iCs/>
          <w:sz w:val="16"/>
          <w:szCs w:val="16"/>
          <w:lang w:val="nl-BE"/>
        </w:rPr>
        <w:t>0</w:t>
      </w:r>
      <w:r w:rsidR="000159D9">
        <w:rPr>
          <w:rFonts w:cs="Calibri"/>
          <w:i/>
          <w:iCs/>
          <w:sz w:val="16"/>
          <w:szCs w:val="16"/>
          <w:lang w:val="nl-BE"/>
        </w:rPr>
        <w:t>8</w:t>
      </w:r>
      <w:r w:rsidRPr="00CB4804">
        <w:rPr>
          <w:rFonts w:cs="Calibri"/>
          <w:i/>
          <w:iCs/>
          <w:sz w:val="16"/>
          <w:szCs w:val="16"/>
          <w:lang w:val="nl-BE"/>
        </w:rPr>
        <w:t xml:space="preserve"> 202</w:t>
      </w:r>
      <w:r>
        <w:rPr>
          <w:rFonts w:cs="Calibri"/>
          <w:i/>
          <w:iCs/>
          <w:sz w:val="16"/>
          <w:szCs w:val="16"/>
          <w:lang w:val="nl-BE"/>
        </w:rPr>
        <w:t>2</w:t>
      </w:r>
      <w:r w:rsidRPr="00CB4804">
        <w:rPr>
          <w:rFonts w:cs="Calibri"/>
          <w:i/>
          <w:iCs/>
          <w:sz w:val="16"/>
          <w:szCs w:val="16"/>
          <w:lang w:val="nl-BE"/>
        </w:rPr>
        <w:t>)</w:t>
      </w:r>
    </w:p>
    <w:p w14:paraId="675E1608" w14:textId="77777777" w:rsidR="00D00E3A" w:rsidRPr="005734E0" w:rsidRDefault="00D00E3A" w:rsidP="00D00E3A">
      <w:pPr>
        <w:autoSpaceDE w:val="0"/>
        <w:autoSpaceDN w:val="0"/>
        <w:adjustRightInd w:val="0"/>
        <w:spacing w:after="0" w:line="240" w:lineRule="auto"/>
        <w:jc w:val="both"/>
        <w:rPr>
          <w:i/>
          <w:color w:val="C45911"/>
          <w:sz w:val="20"/>
          <w:szCs w:val="20"/>
          <w:lang w:val="nl-BE"/>
        </w:rPr>
      </w:pPr>
      <w:r w:rsidRPr="0016652A">
        <w:rPr>
          <w:i/>
          <w:sz w:val="20"/>
          <w:szCs w:val="20"/>
          <w:lang w:val="nl-BE"/>
        </w:rPr>
        <w:t>Nota :</w:t>
      </w:r>
      <w:r w:rsidRPr="0016652A">
        <w:rPr>
          <w:i/>
          <w:sz w:val="20"/>
          <w:szCs w:val="20"/>
          <w:lang w:val="nl-BE"/>
        </w:rPr>
        <w:tab/>
      </w:r>
      <w:r w:rsidRPr="005734E0">
        <w:rPr>
          <w:i/>
          <w:color w:val="C45911"/>
          <w:sz w:val="20"/>
          <w:szCs w:val="20"/>
          <w:lang w:val="nl-BE"/>
        </w:rPr>
        <w:t xml:space="preserve">De </w:t>
      </w:r>
      <w:r>
        <w:rPr>
          <w:i/>
          <w:color w:val="C45911"/>
          <w:sz w:val="20"/>
          <w:szCs w:val="20"/>
          <w:lang w:val="nl-BE"/>
        </w:rPr>
        <w:t>teksten</w:t>
      </w:r>
      <w:r w:rsidRPr="005734E0">
        <w:rPr>
          <w:i/>
          <w:color w:val="C45911"/>
          <w:sz w:val="20"/>
          <w:szCs w:val="20"/>
          <w:lang w:val="nl-BE"/>
        </w:rPr>
        <w:t xml:space="preserve"> tussen [ ...</w:t>
      </w:r>
      <w:r>
        <w:rPr>
          <w:i/>
          <w:color w:val="C45911"/>
          <w:sz w:val="20"/>
          <w:szCs w:val="20"/>
          <w:lang w:val="nl-BE"/>
        </w:rPr>
        <w:t xml:space="preserve"> tekst </w:t>
      </w:r>
      <w:r w:rsidRPr="005734E0">
        <w:rPr>
          <w:i/>
          <w:color w:val="C45911"/>
          <w:sz w:val="20"/>
          <w:szCs w:val="20"/>
          <w:lang w:val="nl-BE"/>
        </w:rPr>
        <w:t xml:space="preserve">... ] kunnen in het geval van een neutraal lastenboek </w:t>
      </w:r>
      <w:r>
        <w:rPr>
          <w:i/>
          <w:color w:val="C45911"/>
          <w:sz w:val="20"/>
          <w:szCs w:val="20"/>
          <w:lang w:val="nl-BE"/>
        </w:rPr>
        <w:t>verwijderd</w:t>
      </w:r>
      <w:r w:rsidRPr="005734E0">
        <w:rPr>
          <w:i/>
          <w:color w:val="C45911"/>
          <w:sz w:val="20"/>
          <w:szCs w:val="20"/>
          <w:lang w:val="nl-BE"/>
        </w:rPr>
        <w:t xml:space="preserve"> worden.</w:t>
      </w:r>
    </w:p>
    <w:p w14:paraId="1F800FD8" w14:textId="77777777" w:rsidR="00D00E3A" w:rsidRPr="0016652A" w:rsidRDefault="00D00E3A" w:rsidP="00D00E3A">
      <w:pPr>
        <w:autoSpaceDE w:val="0"/>
        <w:autoSpaceDN w:val="0"/>
        <w:adjustRightInd w:val="0"/>
        <w:spacing w:after="0" w:line="240" w:lineRule="auto"/>
        <w:ind w:left="705"/>
        <w:jc w:val="both"/>
        <w:rPr>
          <w:i/>
          <w:sz w:val="20"/>
          <w:szCs w:val="20"/>
          <w:lang w:val="nl-BE"/>
        </w:rPr>
      </w:pPr>
      <w:r w:rsidRPr="00E12683">
        <w:rPr>
          <w:i/>
          <w:color w:val="0070C0"/>
          <w:sz w:val="20"/>
          <w:szCs w:val="20"/>
          <w:lang w:val="nl-BE"/>
        </w:rPr>
        <w:t xml:space="preserve">De </w:t>
      </w:r>
      <w:r>
        <w:rPr>
          <w:i/>
          <w:color w:val="0070C0"/>
          <w:sz w:val="20"/>
          <w:szCs w:val="20"/>
          <w:lang w:val="nl-BE"/>
        </w:rPr>
        <w:t>teksten</w:t>
      </w:r>
      <w:r w:rsidRPr="00E12683">
        <w:rPr>
          <w:i/>
          <w:color w:val="0070C0"/>
          <w:sz w:val="20"/>
          <w:szCs w:val="20"/>
          <w:lang w:val="nl-BE"/>
        </w:rPr>
        <w:t xml:space="preserve"> tussen « ...</w:t>
      </w:r>
      <w:r>
        <w:rPr>
          <w:i/>
          <w:color w:val="0070C0"/>
          <w:sz w:val="20"/>
          <w:szCs w:val="20"/>
          <w:lang w:val="nl-BE"/>
        </w:rPr>
        <w:t xml:space="preserve"> tekst </w:t>
      </w:r>
      <w:r w:rsidRPr="00E12683">
        <w:rPr>
          <w:i/>
          <w:color w:val="0070C0"/>
          <w:sz w:val="20"/>
          <w:szCs w:val="20"/>
          <w:lang w:val="nl-BE"/>
        </w:rPr>
        <w:t>... » vormen een keuze die moet worden aangepast in functie van de specifieke kenmerken van het project.</w:t>
      </w:r>
    </w:p>
    <w:p w14:paraId="0EEC8A45" w14:textId="77777777" w:rsidR="00607EA3" w:rsidRDefault="00607EA3" w:rsidP="007853DB">
      <w:pPr>
        <w:tabs>
          <w:tab w:val="left" w:pos="2697"/>
        </w:tabs>
        <w:autoSpaceDE w:val="0"/>
        <w:autoSpaceDN w:val="0"/>
        <w:adjustRightInd w:val="0"/>
        <w:spacing w:after="0" w:line="240" w:lineRule="auto"/>
        <w:jc w:val="both"/>
        <w:rPr>
          <w:b/>
          <w:i/>
          <w:sz w:val="32"/>
          <w:szCs w:val="32"/>
          <w:lang w:val="en-US"/>
        </w:rPr>
      </w:pPr>
    </w:p>
    <w:p w14:paraId="23812068" w14:textId="77777777" w:rsidR="00FA491F" w:rsidRPr="00004F91" w:rsidRDefault="00FA491F" w:rsidP="00FA491F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nl-BE"/>
        </w:rPr>
      </w:pPr>
      <w:r w:rsidRPr="00004F91">
        <w:rPr>
          <w:b/>
          <w:sz w:val="28"/>
          <w:szCs w:val="28"/>
          <w:lang w:val="nl-BE"/>
        </w:rPr>
        <w:t>1. Algemeen principe</w:t>
      </w:r>
    </w:p>
    <w:p w14:paraId="2BC4F71F" w14:textId="77777777" w:rsidR="001E6FB0" w:rsidRDefault="00684D2B" w:rsidP="00D302B9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>D</w:t>
      </w:r>
      <w:r w:rsidR="00E7368B"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e </w:t>
      </w:r>
      <w:r w:rsidR="00D302B9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« ... verticale</w:t>
      </w:r>
      <w:r w:rsidR="000159D9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drainage van de</w:t>
      </w:r>
      <w:r w:rsidR="00D302B9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="000159D9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ondergrondse mur</w:t>
      </w:r>
      <w:r w:rsidR="00AC7D8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en</w:t>
      </w:r>
      <w:r w:rsidR="000159D9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, de funderingen, de tunnelwanden, enz. </w:t>
      </w:r>
      <w:r w:rsidR="000159D9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, </w:t>
      </w:r>
      <w:r w:rsidR="0081377C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.</w:t>
      </w:r>
      <w:r w:rsidR="00D302B9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.. »</w:t>
      </w:r>
      <w:r w:rsidR="000159D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81377C">
        <w:rPr>
          <w:rFonts w:ascii="Calibri" w:hAnsi="Calibri" w:cs="Times New Roman"/>
          <w:color w:val="auto"/>
          <w:sz w:val="22"/>
          <w:szCs w:val="22"/>
          <w:lang w:val="nl-BE" w:eastAsia="en-US"/>
        </w:rPr>
        <w:t>of</w:t>
      </w:r>
      <w:r w:rsidR="00AC7D8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de</w:t>
      </w:r>
      <w:r w:rsidR="00E7368B"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« ... </w:t>
      </w:r>
      <w:r w:rsidR="0081377C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horizontale </w:t>
      </w:r>
      <w:r w:rsidR="0081377C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drainage van </w:t>
      </w:r>
      <w:r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het plat dak</w:t>
      </w:r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,</w:t>
      </w:r>
      <w:r w:rsidR="0029721A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de </w:t>
      </w:r>
      <w:proofErr w:type="spellStart"/>
      <w:r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betondal</w:t>
      </w:r>
      <w:proofErr w:type="spellEnd"/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,</w:t>
      </w:r>
      <w:r w:rsidR="0029721A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het</w:t>
      </w:r>
      <w:r w:rsidR="0029721A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te</w:t>
      </w:r>
      <w:r w:rsidR="0081377C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r</w:t>
      </w:r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ras,</w:t>
      </w:r>
      <w:r w:rsidR="0081377C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</w:t>
      </w:r>
      <w:r w:rsidR="00D5220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de </w:t>
      </w:r>
      <w:r w:rsidR="0081377C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berijdbare </w:t>
      </w:r>
      <w:r w:rsidR="00D5220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oppervlaktes</w:t>
      </w:r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 xml:space="preserve"> e</w:t>
      </w:r>
      <w:r w:rsidR="00A42698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nz</w:t>
      </w:r>
      <w:r w:rsidR="00E7368B" w:rsidRPr="00CD642B">
        <w:rPr>
          <w:rFonts w:ascii="Calibri" w:hAnsi="Calibri" w:cs="Times New Roman"/>
          <w:i/>
          <w:color w:val="0070C0"/>
          <w:sz w:val="22"/>
          <w:szCs w:val="22"/>
          <w:lang w:val="nl-BE" w:eastAsia="en-US"/>
        </w:rPr>
        <w:t>. ... »</w:t>
      </w:r>
      <w:r w:rsidR="00E7368B"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zal </w:t>
      </w:r>
      <w:r w:rsidR="00CD642B">
        <w:rPr>
          <w:rFonts w:ascii="Calibri" w:hAnsi="Calibri" w:cs="Times New Roman"/>
          <w:color w:val="auto"/>
          <w:sz w:val="22"/>
          <w:szCs w:val="22"/>
          <w:lang w:val="nl-BE" w:eastAsia="en-US"/>
        </w:rPr>
        <w:t>verkregen</w:t>
      </w:r>
      <w:r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worden door de </w:t>
      </w:r>
      <w:r w:rsid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>plaatsing</w:t>
      </w:r>
      <w:r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van een </w:t>
      </w:r>
      <w:r w:rsidR="001E6FB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drainerend </w:t>
      </w:r>
      <w:proofErr w:type="spellStart"/>
      <w:r w:rsidR="001E6FB0">
        <w:rPr>
          <w:rFonts w:ascii="Calibri" w:hAnsi="Calibri" w:cs="Times New Roman"/>
          <w:color w:val="auto"/>
          <w:sz w:val="22"/>
          <w:szCs w:val="22"/>
          <w:lang w:val="nl-BE" w:eastAsia="en-US"/>
        </w:rPr>
        <w:t>geocomposiet</w:t>
      </w:r>
      <w:proofErr w:type="spellEnd"/>
      <w:r w:rsidR="00E7368B" w:rsidRPr="00A42698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E7368B" w:rsidRPr="00CD642B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r w:rsidR="00D302B9" w:rsidRPr="00CD642B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van het</w:t>
      </w:r>
      <w:r w:rsidR="00B3569C" w:rsidRPr="00CD642B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type </w:t>
      </w:r>
      <w:proofErr w:type="spellStart"/>
      <w:r w:rsidR="00B3569C" w:rsidRPr="00CD642B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T</w:t>
      </w:r>
      <w:r w:rsidR="00E7368B" w:rsidRPr="00CD642B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echnoDrain</w:t>
      </w:r>
      <w:proofErr w:type="spellEnd"/>
      <w:r w:rsidR="00E7368B" w:rsidRPr="00CD642B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6.2 ... ]</w:t>
      </w:r>
      <w:r w:rsidR="00694E4A" w:rsidRP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met dubbele structuur</w:t>
      </w:r>
      <w:r w:rsidR="001E6FB0" w:rsidRPr="001E6FB0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p w14:paraId="3E4922B9" w14:textId="77777777" w:rsidR="00FA491F" w:rsidRDefault="00FA491F" w:rsidP="00D302B9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</w:p>
    <w:p w14:paraId="16C5F178" w14:textId="77777777" w:rsidR="00FA491F" w:rsidRPr="00694E4A" w:rsidRDefault="00FA491F" w:rsidP="00FA491F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lang w:val="nl-BE"/>
        </w:rPr>
      </w:pPr>
      <w:r w:rsidRPr="00694E4A">
        <w:rPr>
          <w:b/>
          <w:sz w:val="28"/>
          <w:szCs w:val="28"/>
          <w:lang w:val="nl-BE"/>
        </w:rPr>
        <w:t>2. Productbeschrijving</w:t>
      </w:r>
    </w:p>
    <w:p w14:paraId="42CD4F67" w14:textId="2FBF2A80" w:rsidR="00694E4A" w:rsidRDefault="00D82176" w:rsidP="00694E4A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Het drainagemembraan </w:t>
      </w:r>
      <w:r w:rsidR="00AC6340"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 w:rsidR="00AC6340"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TechnoDrain</w:t>
      </w:r>
      <w:proofErr w:type="spellEnd"/>
      <w:r w:rsidR="00AC6340"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6.2 ... ]</w:t>
      </w:r>
      <w:r w:rsidR="00AC6340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>zal samengesteld zijn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uit een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driedimensionale thermogevormde alveolaire structuur 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in polyethyleen met hoge densiteit, aan beide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>kanten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bedekt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>met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een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grijs 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>niet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>-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geweven </w:t>
      </w:r>
      <w:proofErr w:type="spellStart"/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>geotextiel</w:t>
      </w:r>
      <w:proofErr w:type="spellEnd"/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in 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polypropyleen van </w:t>
      </w:r>
      <w:r w:rsid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>110</w:t>
      </w:r>
      <w:r w:rsidR="00331CC9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694E4A" w:rsidRPr="00A5750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g/m². </w:t>
      </w:r>
      <w:r w:rsidR="00694E4A" w:rsidRPr="001E6FB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verschillende lagen van het </w:t>
      </w:r>
      <w:proofErr w:type="spellStart"/>
      <w:r w:rsidR="00694E4A" w:rsidRPr="001E6FB0">
        <w:rPr>
          <w:rFonts w:ascii="Calibri" w:hAnsi="Calibri" w:cs="Times New Roman"/>
          <w:color w:val="auto"/>
          <w:sz w:val="22"/>
          <w:szCs w:val="22"/>
          <w:lang w:val="nl-BE" w:eastAsia="en-US"/>
        </w:rPr>
        <w:t>geocomposiet</w:t>
      </w:r>
      <w:proofErr w:type="spellEnd"/>
      <w:r w:rsidR="00694E4A" w:rsidRPr="001E6FB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694E4A">
        <w:rPr>
          <w:rFonts w:ascii="Calibri" w:hAnsi="Calibri" w:cs="Times New Roman"/>
          <w:color w:val="auto"/>
          <w:sz w:val="22"/>
          <w:szCs w:val="22"/>
          <w:lang w:val="nl-BE" w:eastAsia="en-US"/>
        </w:rPr>
        <w:t>zullen aan de zijkanten verbonden zijn met lijm om een goede vasthouding van het geheel te verzekeren zonder de soepelheid van het product te verhinderen.</w:t>
      </w:r>
    </w:p>
    <w:p w14:paraId="596BEED8" w14:textId="257CB132" w:rsidR="00AC6340" w:rsidRPr="00191C10" w:rsidRDefault="00694E4A" w:rsidP="00D302B9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Het drainagemembraan </w:t>
      </w:r>
      <w:r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TechnoDrain</w:t>
      </w:r>
      <w:proofErr w:type="spellEnd"/>
      <w:r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6.2 ... ]</w:t>
      </w:r>
      <w:r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0B5C41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zal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een dikte </w:t>
      </w:r>
      <w:r w:rsidR="000B5C41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hebben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van </w:t>
      </w:r>
      <w:r w:rsidR="00AC6340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6 mm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onder 2 kPa</w:t>
      </w:r>
      <w:r w:rsidR="00AC6340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,</w:t>
      </w:r>
      <w:r w:rsidR="00C76B52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een oppervlaktemassa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hebben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van </w:t>
      </w:r>
      <w:r w:rsid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>800</w:t>
      </w:r>
      <w:r w:rsidR="00331CC9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g/m², zal weer</w:t>
      </w:r>
      <w:r w:rsidR="000B5C41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s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taan aan een trekkracht </w:t>
      </w:r>
      <w:r w:rsidR="00331CC9" w:rsidRP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van 20,8 </w:t>
      </w:r>
      <w:proofErr w:type="spellStart"/>
      <w:r w:rsidR="00331CC9" w:rsidRP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>kN</w:t>
      </w:r>
      <w:proofErr w:type="spellEnd"/>
      <w:r w:rsidR="00331CC9" w:rsidRP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/m in de </w:t>
      </w:r>
      <w:proofErr w:type="spellStart"/>
      <w:r w:rsidR="00A42940">
        <w:rPr>
          <w:rFonts w:ascii="Calibri" w:hAnsi="Calibri" w:cs="Times New Roman"/>
          <w:color w:val="auto"/>
          <w:sz w:val="22"/>
          <w:szCs w:val="22"/>
          <w:lang w:val="nl-BE" w:eastAsia="en-US"/>
        </w:rPr>
        <w:t>langsrichting</w:t>
      </w:r>
      <w:proofErr w:type="spellEnd"/>
      <w:r w:rsidR="00331CC9" w:rsidRP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(MD) en 22,7 </w:t>
      </w:r>
      <w:proofErr w:type="spellStart"/>
      <w:r w:rsidR="00331CC9" w:rsidRP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>kN</w:t>
      </w:r>
      <w:proofErr w:type="spellEnd"/>
      <w:r w:rsidR="00331CC9" w:rsidRP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>/m in de dwarsrichting (CMD)</w:t>
      </w:r>
      <w:r w:rsidR="00331CC9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en</w:t>
      </w:r>
      <w:r w:rsidR="00D302B9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zal </w:t>
      </w:r>
      <w:r w:rsidR="00191C10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een drukweerstand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hebben</w:t>
      </w:r>
      <w:r w:rsidR="00191C10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van minimum</w:t>
      </w:r>
      <w:r w:rsidR="00D302B9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50</w:t>
      </w:r>
      <w:r w:rsidR="00C41B83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D82176" w:rsidRPr="00191C10">
        <w:rPr>
          <w:rFonts w:ascii="Calibri" w:hAnsi="Calibri" w:cs="Times New Roman"/>
          <w:color w:val="auto"/>
          <w:sz w:val="22"/>
          <w:szCs w:val="22"/>
          <w:lang w:val="nl-BE" w:eastAsia="en-US"/>
        </w:rPr>
        <w:t>t/m².</w:t>
      </w:r>
    </w:p>
    <w:p w14:paraId="1CB6B8CD" w14:textId="77777777" w:rsidR="00B3569C" w:rsidRPr="00617583" w:rsidRDefault="000B5C41" w:rsidP="00B3569C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>De rollen zullen een lengte hebben van 25 m e</w:t>
      </w:r>
      <w:r w:rsidR="00D302B9"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>n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beschikbaar </w:t>
      </w:r>
      <w:r w:rsidR="00D302B9"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zijn 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in een breedte van 1,10 m of 2 </w:t>
      </w:r>
      <w:r w:rsidR="00D302B9"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>m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. </w:t>
      </w:r>
      <w:r w:rsidR="00E74D76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De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geïntegreerde 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>niet-geweven vilt</w:t>
      </w:r>
      <w:r w:rsidR="00E74D76">
        <w:rPr>
          <w:rFonts w:ascii="Calibri" w:hAnsi="Calibri" w:cs="Times New Roman"/>
          <w:color w:val="auto"/>
          <w:sz w:val="22"/>
          <w:szCs w:val="22"/>
          <w:lang w:val="nl-BE" w:eastAsia="en-US"/>
        </w:rPr>
        <w:t>en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op de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2 kanten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van het membraan z</w:t>
      </w:r>
      <w:r w:rsidR="00E74D76">
        <w:rPr>
          <w:rFonts w:ascii="Calibri" w:hAnsi="Calibri" w:cs="Times New Roman"/>
          <w:color w:val="auto"/>
          <w:sz w:val="22"/>
          <w:szCs w:val="22"/>
          <w:lang w:val="nl-BE" w:eastAsia="en-US"/>
        </w:rPr>
        <w:t>ullen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een breedte hebben van 1,30 m of 2,20 m</w:t>
      </w:r>
      <w:r w:rsidR="00B3569C"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om</w:t>
      </w:r>
      <w:r w:rsidRPr="006175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een overlapping tussen de stroken te verzekeren.</w:t>
      </w:r>
    </w:p>
    <w:p w14:paraId="28DC4C44" w14:textId="77777777" w:rsidR="00E7368B" w:rsidRPr="008F1FBF" w:rsidRDefault="008F1FBF" w:rsidP="00536CB8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Het</w:t>
      </w:r>
      <w:r w:rsidR="005A4A33"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proofErr w:type="spellStart"/>
      <w:r w:rsidR="005A4A33"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geocomposiet</w:t>
      </w:r>
      <w:proofErr w:type="spellEnd"/>
      <w:r w:rsidR="00C76B52"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C76B52"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[ ... </w:t>
      </w:r>
      <w:proofErr w:type="spellStart"/>
      <w:r w:rsidR="00C76B52"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>TechnoDrain</w:t>
      </w:r>
      <w:proofErr w:type="spellEnd"/>
      <w:r w:rsidR="00C76B52" w:rsidRPr="009D6851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6.2 ... ]</w:t>
      </w:r>
      <w:r w:rsidR="00C76B52" w:rsidRPr="008F1FBF">
        <w:rPr>
          <w:rFonts w:ascii="Calibri" w:hAnsi="Calibri" w:cs="Times New Roman"/>
          <w:i/>
          <w:color w:val="C45911"/>
          <w:sz w:val="22"/>
          <w:szCs w:val="22"/>
          <w:lang w:val="nl-BE" w:eastAsia="en-US"/>
        </w:rPr>
        <w:t xml:space="preserve"> </w:t>
      </w:r>
      <w:r w:rsidR="00E55091">
        <w:rPr>
          <w:rFonts w:ascii="Calibri" w:hAnsi="Calibri" w:cs="Times New Roman"/>
          <w:color w:val="auto"/>
          <w:sz w:val="22"/>
          <w:szCs w:val="22"/>
          <w:lang w:val="nl-BE" w:eastAsia="en-US"/>
        </w:rPr>
        <w:t>zal</w:t>
      </w:r>
      <w:r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E74D76">
        <w:rPr>
          <w:rFonts w:ascii="Calibri" w:hAnsi="Calibri" w:cs="Times New Roman"/>
          <w:color w:val="auto"/>
          <w:sz w:val="22"/>
          <w:szCs w:val="22"/>
          <w:lang w:val="nl-BE" w:eastAsia="en-US"/>
        </w:rPr>
        <w:t>de volgende</w:t>
      </w:r>
      <w:r w:rsidR="00D302B9"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doorlaatvermogen</w:t>
      </w:r>
      <w:r w:rsidR="00AC7D8B">
        <w:rPr>
          <w:rFonts w:ascii="Calibri" w:hAnsi="Calibri" w:cs="Times New Roman"/>
          <w:color w:val="auto"/>
          <w:sz w:val="22"/>
          <w:szCs w:val="22"/>
          <w:lang w:val="nl-BE" w:eastAsia="en-US"/>
        </w:rPr>
        <w:t>s</w:t>
      </w:r>
      <w:r w:rsidR="00D302B9"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E55091">
        <w:rPr>
          <w:rFonts w:ascii="Calibri" w:hAnsi="Calibri" w:cs="Times New Roman"/>
          <w:color w:val="auto"/>
          <w:sz w:val="22"/>
          <w:szCs w:val="22"/>
          <w:lang w:val="nl-BE" w:eastAsia="en-US"/>
        </w:rPr>
        <w:t>aanbieden</w:t>
      </w:r>
      <w:r w:rsidR="00D302B9" w:rsidRPr="008F1FBF">
        <w:rPr>
          <w:rFonts w:ascii="Calibri" w:hAnsi="Calibri" w:cs="Times New Roman"/>
          <w:color w:val="auto"/>
          <w:sz w:val="22"/>
          <w:szCs w:val="22"/>
          <w:lang w:val="nl-BE" w:eastAsia="en-US"/>
        </w:rPr>
        <w:t>:</w:t>
      </w:r>
    </w:p>
    <w:p w14:paraId="569E2B4A" w14:textId="48EAECA1" w:rsidR="00331CC9" w:rsidRPr="00C41B83" w:rsidRDefault="00331CC9" w:rsidP="005C0B41">
      <w:pPr>
        <w:pStyle w:val="Aucunstyledeparagraphe"/>
        <w:suppressAutoHyphens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proofErr w:type="gramStart"/>
      <w:r w:rsidRPr="005C0B41">
        <w:rPr>
          <w:rFonts w:ascii="Calibri" w:hAnsi="Calibri" w:cs="Times New Roman"/>
          <w:color w:val="auto"/>
          <w:sz w:val="22"/>
          <w:szCs w:val="22"/>
          <w:lang w:val="nl-BE" w:eastAsia="en-US"/>
        </w:rPr>
        <w:t>Indien</w:t>
      </w:r>
      <w:proofErr w:type="gramEnd"/>
      <w:r w:rsidRPr="005C0B41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i i=1</w:t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ab/>
      </w:r>
      <w:r w:rsidR="00C41B83" w:rsidRPr="005C0B41">
        <w:rPr>
          <w:rFonts w:ascii="Calibri" w:hAnsi="Calibri" w:cs="Times New Roman"/>
          <w:color w:val="auto"/>
          <w:sz w:val="22"/>
          <w:szCs w:val="22"/>
          <w:lang w:val="nl-BE" w:eastAsia="en-US"/>
        </w:rPr>
        <w:t>onder</w:t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20 kPa : 1 L</w:t>
      </w:r>
      <w:proofErr w:type="gramStart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/(</w:t>
      </w:r>
      <w:proofErr w:type="spellStart"/>
      <w:proofErr w:type="gramEnd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m.s</w:t>
      </w:r>
      <w:proofErr w:type="spellEnd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)</w:t>
      </w:r>
    </w:p>
    <w:p w14:paraId="0CEF99B1" w14:textId="1132C23E" w:rsidR="00331CC9" w:rsidRPr="00C41B83" w:rsidRDefault="00331CC9" w:rsidP="005C0B41">
      <w:pPr>
        <w:pStyle w:val="Aucunstyledeparagraphe"/>
        <w:suppressAutoHyphens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ab/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ab/>
      </w:r>
      <w:r w:rsidR="00C41B83" w:rsidRPr="005C0B41">
        <w:rPr>
          <w:rFonts w:ascii="Calibri" w:hAnsi="Calibri" w:cs="Times New Roman"/>
          <w:color w:val="auto"/>
          <w:sz w:val="22"/>
          <w:szCs w:val="22"/>
          <w:lang w:val="nl-BE" w:eastAsia="en-US"/>
        </w:rPr>
        <w:t>onder</w:t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100 kPa : 0,93 L</w:t>
      </w:r>
      <w:proofErr w:type="gramStart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/(</w:t>
      </w:r>
      <w:proofErr w:type="spellStart"/>
      <w:proofErr w:type="gramEnd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m.s</w:t>
      </w:r>
      <w:proofErr w:type="spellEnd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)</w:t>
      </w:r>
    </w:p>
    <w:p w14:paraId="2D1B69F1" w14:textId="051C6D9C" w:rsidR="00331CC9" w:rsidRPr="00C41B83" w:rsidRDefault="00331CC9" w:rsidP="005C0B41">
      <w:pPr>
        <w:pStyle w:val="Aucunstyledeparagraphe"/>
        <w:suppressAutoHyphens/>
        <w:spacing w:line="240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ab/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ab/>
      </w:r>
      <w:r w:rsidR="00C41B83" w:rsidRPr="005C0B41">
        <w:rPr>
          <w:lang w:val="nl-BE"/>
        </w:rPr>
        <w:t>onder</w:t>
      </w:r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200 kPa : 0,83 L</w:t>
      </w:r>
      <w:proofErr w:type="gramStart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/(</w:t>
      </w:r>
      <w:proofErr w:type="spellStart"/>
      <w:proofErr w:type="gramEnd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m.s</w:t>
      </w:r>
      <w:proofErr w:type="spellEnd"/>
      <w:r w:rsidRPr="00C41B83">
        <w:rPr>
          <w:rFonts w:ascii="Calibri" w:hAnsi="Calibri" w:cs="Times New Roman"/>
          <w:color w:val="auto"/>
          <w:sz w:val="22"/>
          <w:szCs w:val="22"/>
          <w:lang w:val="nl-BE" w:eastAsia="en-US"/>
        </w:rPr>
        <w:t>)</w:t>
      </w:r>
    </w:p>
    <w:p w14:paraId="39AE5396" w14:textId="77777777" w:rsidR="00EA68A9" w:rsidRPr="00EA68A9" w:rsidRDefault="00EA68A9" w:rsidP="00EA68A9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</w:p>
    <w:p w14:paraId="6FC96C1E" w14:textId="77777777" w:rsidR="00D53861" w:rsidRPr="0004735B" w:rsidRDefault="00E55091" w:rsidP="00B77D78">
      <w:pPr>
        <w:pStyle w:val="Aucunstyledeparagraphe"/>
        <w:suppressAutoHyphens/>
        <w:spacing w:before="113" w:line="276" w:lineRule="auto"/>
        <w:jc w:val="both"/>
        <w:rPr>
          <w:rFonts w:ascii="Calibri" w:hAnsi="Calibri" w:cs="Times New Roman"/>
          <w:color w:val="auto"/>
          <w:sz w:val="22"/>
          <w:szCs w:val="22"/>
          <w:lang w:val="nl-BE" w:eastAsia="en-US"/>
        </w:rPr>
      </w:pP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Het</w:t>
      </w:r>
      <w:r w:rsidR="005A4A33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proofErr w:type="spellStart"/>
      <w:r w:rsidR="005A4A33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>geocomposiet</w:t>
      </w:r>
      <w:proofErr w:type="spellEnd"/>
      <w:r w:rsidR="005A4A33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>moet</w:t>
      </w:r>
      <w:r w:rsidR="005A4A33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binnen de twee weken</w:t>
      </w:r>
      <w:r w:rsid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na</w:t>
      </w:r>
      <w:r w:rsidR="0004735B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de plaatsing</w:t>
      </w:r>
      <w:r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5A4A33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>bedekt</w:t>
      </w:r>
      <w:r w:rsidR="00E74D76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 xml:space="preserve"> </w:t>
      </w:r>
      <w:r w:rsidR="00E74D76">
        <w:rPr>
          <w:rFonts w:ascii="Calibri" w:hAnsi="Calibri" w:cs="Times New Roman"/>
          <w:color w:val="auto"/>
          <w:sz w:val="22"/>
          <w:szCs w:val="22"/>
          <w:lang w:val="nl-BE" w:eastAsia="en-US"/>
        </w:rPr>
        <w:t>worden</w:t>
      </w:r>
      <w:r w:rsidR="005A4A33" w:rsidRPr="0004735B">
        <w:rPr>
          <w:rFonts w:ascii="Calibri" w:hAnsi="Calibri" w:cs="Times New Roman"/>
          <w:color w:val="auto"/>
          <w:sz w:val="22"/>
          <w:szCs w:val="22"/>
          <w:lang w:val="nl-BE" w:eastAsia="en-US"/>
        </w:rPr>
        <w:t>.</w:t>
      </w:r>
    </w:p>
    <w:sectPr w:rsidR="00D53861" w:rsidRPr="0004735B" w:rsidSect="00A4269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A8049" w14:textId="77777777" w:rsidR="00CA5DCA" w:rsidRDefault="00CA5DCA" w:rsidP="00AA0BA6">
      <w:pPr>
        <w:spacing w:after="0" w:line="240" w:lineRule="auto"/>
      </w:pPr>
      <w:r>
        <w:separator/>
      </w:r>
    </w:p>
  </w:endnote>
  <w:endnote w:type="continuationSeparator" w:id="0">
    <w:p w14:paraId="6215A477" w14:textId="77777777" w:rsidR="00CA5DCA" w:rsidRDefault="00CA5DCA" w:rsidP="00AA0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altName w:val="Century Gothic"/>
    <w:charset w:val="00"/>
    <w:family w:val="swiss"/>
    <w:pitch w:val="variable"/>
    <w:sig w:usb0="800000AF" w:usb1="1000204A" w:usb2="00000000" w:usb3="00000000" w:csb0="0000001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8F0B" w14:textId="275858CA" w:rsidR="00A42698" w:rsidRPr="00E55091" w:rsidRDefault="00A42940" w:rsidP="00B3569C">
    <w:pPr>
      <w:pStyle w:val="Pieddepage"/>
      <w:rPr>
        <w:i/>
        <w:lang w:val="nl-BE"/>
      </w:rPr>
    </w:pPr>
    <w:r>
      <w:rPr>
        <w:lang w:val="fr-BE"/>
      </w:rPr>
      <w:pict w14:anchorId="49930A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3.75pt;height:27pt">
          <v:imagedata r:id="rId1" o:title="MatGeco - Logo"/>
        </v:shape>
      </w:pict>
    </w:r>
    <w:r w:rsidR="00CA5DCA">
      <w:rPr>
        <w:noProof/>
        <w:lang w:val="fr-BE" w:eastAsia="zh-TW"/>
      </w:rPr>
      <w:pict w14:anchorId="29187FDF">
        <v:shapetype id="_x0000_t65" coordsize="21600,21600" o:spt="65" adj="18900" path="m,l,21600@0,21600,21600@0,21600,xem@0,21600nfl@3@5c@7@9@11@13,21600@0e">
          <v:formulas>
            <v:f eqn="val #0"/>
            <v:f eqn="sum 21600 0 @0"/>
            <v:f eqn="prod @1 8481 32768"/>
            <v:f eqn="sum @2 @0 0"/>
            <v:f eqn="prod @1 1117 32768"/>
            <v:f eqn="sum @4 @0 0"/>
            <v:f eqn="prod @1 11764 32768"/>
            <v:f eqn="sum @6 @0 0"/>
            <v:f eqn="prod @1 6144 32768"/>
            <v:f eqn="sum @8 @0 0"/>
            <v:f eqn="prod @1 20480 32768"/>
            <v:f eqn="sum @10 @0 0"/>
            <v:f eqn="prod @1 6144 32768"/>
            <v:f eqn="sum @12 @0 0"/>
          </v:formulas>
          <v:path o:extrusionok="f" gradientshapeok="t" o:connecttype="rect" textboxrect="0,0,21600,@13"/>
          <v:handles>
            <v:h position="#0,bottomRight" xrange="10800,21600"/>
          </v:handles>
          <o:complex v:ext="view"/>
        </v:shapetype>
        <v:shape id="_x0000_s1026" type="#_x0000_t65" style="position:absolute;margin-left:524.65pt;margin-top:772.95pt;width:29pt;height:21.6pt;z-index:251657728;mso-position-horizontal-relative:page;mso-position-vertical-relative:page" o:allowincell="f" adj="14135" strokecolor="gray" strokeweight=".25pt">
          <v:textbox style="mso-next-textbox:#_x0000_s1026">
            <w:txbxContent>
              <w:p w14:paraId="2BEE5532" w14:textId="77777777" w:rsidR="00A42698" w:rsidRDefault="00A42698">
                <w:pPr>
                  <w:jc w:val="center"/>
                  <w:rPr>
                    <w:lang w:val="fr-FR"/>
                  </w:rPr>
                </w:pPr>
                <w:r>
                  <w:rPr>
                    <w:lang w:val="fr-FR"/>
                  </w:rPr>
                  <w:fldChar w:fldCharType="begin"/>
                </w:r>
                <w:r>
                  <w:rPr>
                    <w:lang w:val="fr-FR"/>
                  </w:rPr>
                  <w:instrText xml:space="preserve"> PAGE    \* MERGEFORMAT </w:instrText>
                </w:r>
                <w:r>
                  <w:rPr>
                    <w:lang w:val="fr-FR"/>
                  </w:rPr>
                  <w:fldChar w:fldCharType="separate"/>
                </w:r>
                <w:r w:rsidR="00E55091" w:rsidRPr="00E55091">
                  <w:rPr>
                    <w:noProof/>
                    <w:sz w:val="16"/>
                    <w:szCs w:val="16"/>
                  </w:rPr>
                  <w:t>1</w:t>
                </w:r>
                <w:r>
                  <w:rPr>
                    <w:lang w:val="fr-FR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A42698" w:rsidRPr="00E55091">
      <w:rPr>
        <w:lang w:val="nl-BE"/>
      </w:rPr>
      <w:t xml:space="preserve"> </w:t>
    </w:r>
    <w:r w:rsidR="00A42698" w:rsidRPr="00E55091">
      <w:rPr>
        <w:lang w:val="nl-BE"/>
      </w:rPr>
      <w:tab/>
    </w:r>
    <w:r w:rsidR="00E55091">
      <w:rPr>
        <w:lang w:val="nl-BE"/>
      </w:rPr>
      <w:t xml:space="preserve">      </w:t>
    </w:r>
    <w:proofErr w:type="spellStart"/>
    <w:r w:rsidR="00E55091" w:rsidRPr="00E55091">
      <w:rPr>
        <w:i/>
        <w:iCs/>
        <w:lang w:val="nl-BE"/>
      </w:rPr>
      <w:t>TechnoDrain</w:t>
    </w:r>
    <w:proofErr w:type="spellEnd"/>
    <w:r w:rsidR="00E55091" w:rsidRPr="00E55091">
      <w:rPr>
        <w:i/>
        <w:iCs/>
        <w:lang w:val="nl-BE"/>
      </w:rPr>
      <w:t xml:space="preserve"> 6.2, </w:t>
    </w:r>
    <w:r w:rsidR="00AC7D8B">
      <w:rPr>
        <w:i/>
        <w:iCs/>
        <w:lang w:val="nl-BE"/>
      </w:rPr>
      <w:t>b</w:t>
    </w:r>
    <w:r w:rsidR="00A42698" w:rsidRPr="00E55091">
      <w:rPr>
        <w:i/>
        <w:iCs/>
        <w:lang w:val="nl-BE"/>
      </w:rPr>
      <w:t xml:space="preserve">eschrijving voor </w:t>
    </w:r>
    <w:r w:rsidR="00E55091" w:rsidRPr="00E55091">
      <w:rPr>
        <w:i/>
        <w:iCs/>
        <w:lang w:val="nl-BE"/>
      </w:rPr>
      <w:t xml:space="preserve">het </w:t>
    </w:r>
    <w:r w:rsidR="00A42698" w:rsidRPr="00E55091">
      <w:rPr>
        <w:i/>
        <w:iCs/>
        <w:lang w:val="nl-BE"/>
      </w:rPr>
      <w:t>lastenboek</w:t>
    </w:r>
    <w:r w:rsidR="00A42698" w:rsidRPr="00E55091">
      <w:rPr>
        <w:i/>
        <w:lang w:val="nl-BE"/>
      </w:rPr>
      <w:t xml:space="preserve"> </w:t>
    </w:r>
    <w:r w:rsidR="00E55091" w:rsidRPr="00E55091">
      <w:rPr>
        <w:i/>
        <w:lang w:val="nl-BE"/>
      </w:rPr>
      <w:t>(</w:t>
    </w:r>
    <w:r w:rsidR="00E55091">
      <w:rPr>
        <w:i/>
        <w:lang w:val="nl-BE"/>
      </w:rPr>
      <w:t>v.</w:t>
    </w:r>
    <w:r w:rsidR="00AC7D8B">
      <w:rPr>
        <w:i/>
        <w:lang w:val="nl-BE"/>
      </w:rPr>
      <w:t xml:space="preserve"> </w:t>
    </w:r>
    <w:r w:rsidR="00E55091">
      <w:rPr>
        <w:i/>
        <w:lang w:val="nl-BE"/>
      </w:rPr>
      <w:t>0</w:t>
    </w:r>
    <w:r w:rsidR="005C0B41">
      <w:rPr>
        <w:i/>
        <w:lang w:val="nl-BE"/>
      </w:rPr>
      <w:t>6</w:t>
    </w:r>
    <w:r w:rsidR="00E55091">
      <w:rPr>
        <w:i/>
        <w:lang w:val="nl-BE"/>
      </w:rPr>
      <w:t>/202</w:t>
    </w:r>
    <w:r w:rsidR="005C0B41">
      <w:rPr>
        <w:i/>
        <w:lang w:val="nl-BE"/>
      </w:rPr>
      <w:t>6</w:t>
    </w:r>
    <w:r w:rsidR="00E55091">
      <w:rPr>
        <w:i/>
        <w:lang w:val="nl-B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2C802" w14:textId="77777777" w:rsidR="00CA5DCA" w:rsidRDefault="00CA5DCA" w:rsidP="00AA0BA6">
      <w:pPr>
        <w:spacing w:after="0" w:line="240" w:lineRule="auto"/>
      </w:pPr>
      <w:r>
        <w:separator/>
      </w:r>
    </w:p>
  </w:footnote>
  <w:footnote w:type="continuationSeparator" w:id="0">
    <w:p w14:paraId="18EAFFE5" w14:textId="77777777" w:rsidR="00CA5DCA" w:rsidRDefault="00CA5DCA" w:rsidP="00AA0B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6AA0"/>
    <w:rsid w:val="000156E2"/>
    <w:rsid w:val="000159D9"/>
    <w:rsid w:val="00036A4C"/>
    <w:rsid w:val="00043D7E"/>
    <w:rsid w:val="000441FB"/>
    <w:rsid w:val="0004735B"/>
    <w:rsid w:val="00081854"/>
    <w:rsid w:val="000865C9"/>
    <w:rsid w:val="000B5C41"/>
    <w:rsid w:val="000B5D89"/>
    <w:rsid w:val="000F537A"/>
    <w:rsid w:val="00100833"/>
    <w:rsid w:val="0012287E"/>
    <w:rsid w:val="0018160A"/>
    <w:rsid w:val="001825E1"/>
    <w:rsid w:val="00191C10"/>
    <w:rsid w:val="001976CF"/>
    <w:rsid w:val="00197A24"/>
    <w:rsid w:val="001A2509"/>
    <w:rsid w:val="001C14D0"/>
    <w:rsid w:val="001E6FB0"/>
    <w:rsid w:val="00221EDB"/>
    <w:rsid w:val="0023452A"/>
    <w:rsid w:val="002731F2"/>
    <w:rsid w:val="00290710"/>
    <w:rsid w:val="0029721A"/>
    <w:rsid w:val="00297591"/>
    <w:rsid w:val="00297C63"/>
    <w:rsid w:val="002A19C4"/>
    <w:rsid w:val="002A68EE"/>
    <w:rsid w:val="002A70DE"/>
    <w:rsid w:val="002C5B58"/>
    <w:rsid w:val="002D560B"/>
    <w:rsid w:val="002E0494"/>
    <w:rsid w:val="00316901"/>
    <w:rsid w:val="00317FAB"/>
    <w:rsid w:val="00330E78"/>
    <w:rsid w:val="003312FF"/>
    <w:rsid w:val="00331CC9"/>
    <w:rsid w:val="00336D33"/>
    <w:rsid w:val="00347C6C"/>
    <w:rsid w:val="00347E8A"/>
    <w:rsid w:val="00374B45"/>
    <w:rsid w:val="003835CC"/>
    <w:rsid w:val="00385646"/>
    <w:rsid w:val="003A4E9F"/>
    <w:rsid w:val="003C4DA9"/>
    <w:rsid w:val="003C668E"/>
    <w:rsid w:val="00404547"/>
    <w:rsid w:val="00404762"/>
    <w:rsid w:val="0040723A"/>
    <w:rsid w:val="00422F79"/>
    <w:rsid w:val="00430CE6"/>
    <w:rsid w:val="004A641F"/>
    <w:rsid w:val="004F7C9A"/>
    <w:rsid w:val="00516AA0"/>
    <w:rsid w:val="00516FD5"/>
    <w:rsid w:val="00536CB8"/>
    <w:rsid w:val="0053767C"/>
    <w:rsid w:val="005559FB"/>
    <w:rsid w:val="00556553"/>
    <w:rsid w:val="00583A51"/>
    <w:rsid w:val="005A4A33"/>
    <w:rsid w:val="005B695D"/>
    <w:rsid w:val="005C0B41"/>
    <w:rsid w:val="005E0356"/>
    <w:rsid w:val="005F73BC"/>
    <w:rsid w:val="00607EA3"/>
    <w:rsid w:val="00617583"/>
    <w:rsid w:val="006742A0"/>
    <w:rsid w:val="006847A6"/>
    <w:rsid w:val="00684D2B"/>
    <w:rsid w:val="00694E4A"/>
    <w:rsid w:val="006A0D61"/>
    <w:rsid w:val="006D34E7"/>
    <w:rsid w:val="006E6889"/>
    <w:rsid w:val="006F09EF"/>
    <w:rsid w:val="00704250"/>
    <w:rsid w:val="00705BD0"/>
    <w:rsid w:val="00745EC4"/>
    <w:rsid w:val="00782FED"/>
    <w:rsid w:val="007853DB"/>
    <w:rsid w:val="00793F1B"/>
    <w:rsid w:val="007A6012"/>
    <w:rsid w:val="007B1BEB"/>
    <w:rsid w:val="007C67C7"/>
    <w:rsid w:val="007E34FC"/>
    <w:rsid w:val="007F70B3"/>
    <w:rsid w:val="00811D84"/>
    <w:rsid w:val="0081377C"/>
    <w:rsid w:val="00842748"/>
    <w:rsid w:val="00862F1F"/>
    <w:rsid w:val="00881FB7"/>
    <w:rsid w:val="008E7184"/>
    <w:rsid w:val="008F1FBF"/>
    <w:rsid w:val="008F26C4"/>
    <w:rsid w:val="009206C3"/>
    <w:rsid w:val="00957F60"/>
    <w:rsid w:val="00962225"/>
    <w:rsid w:val="009736B7"/>
    <w:rsid w:val="00974190"/>
    <w:rsid w:val="009B1A7B"/>
    <w:rsid w:val="009D6851"/>
    <w:rsid w:val="009F1B92"/>
    <w:rsid w:val="00A00708"/>
    <w:rsid w:val="00A15693"/>
    <w:rsid w:val="00A17A92"/>
    <w:rsid w:val="00A314BA"/>
    <w:rsid w:val="00A35EF7"/>
    <w:rsid w:val="00A36149"/>
    <w:rsid w:val="00A42698"/>
    <w:rsid w:val="00A42940"/>
    <w:rsid w:val="00A443D3"/>
    <w:rsid w:val="00A57503"/>
    <w:rsid w:val="00A621DF"/>
    <w:rsid w:val="00A80A98"/>
    <w:rsid w:val="00AA0BA6"/>
    <w:rsid w:val="00AA4191"/>
    <w:rsid w:val="00AB15DE"/>
    <w:rsid w:val="00AC3755"/>
    <w:rsid w:val="00AC6340"/>
    <w:rsid w:val="00AC7D8B"/>
    <w:rsid w:val="00AD4A99"/>
    <w:rsid w:val="00AF0F95"/>
    <w:rsid w:val="00AF448F"/>
    <w:rsid w:val="00AF5CEC"/>
    <w:rsid w:val="00B0601C"/>
    <w:rsid w:val="00B12A00"/>
    <w:rsid w:val="00B2192B"/>
    <w:rsid w:val="00B3569C"/>
    <w:rsid w:val="00B43E87"/>
    <w:rsid w:val="00B4535C"/>
    <w:rsid w:val="00B53720"/>
    <w:rsid w:val="00B722FA"/>
    <w:rsid w:val="00B7302A"/>
    <w:rsid w:val="00B77D78"/>
    <w:rsid w:val="00BA2483"/>
    <w:rsid w:val="00BA71DF"/>
    <w:rsid w:val="00BB32B2"/>
    <w:rsid w:val="00C05D87"/>
    <w:rsid w:val="00C10E2F"/>
    <w:rsid w:val="00C17725"/>
    <w:rsid w:val="00C41B83"/>
    <w:rsid w:val="00C528BC"/>
    <w:rsid w:val="00C62735"/>
    <w:rsid w:val="00C76B52"/>
    <w:rsid w:val="00CA5DCA"/>
    <w:rsid w:val="00CB7E9A"/>
    <w:rsid w:val="00CD642B"/>
    <w:rsid w:val="00CD6DD5"/>
    <w:rsid w:val="00CF6EFD"/>
    <w:rsid w:val="00D00E3A"/>
    <w:rsid w:val="00D2422C"/>
    <w:rsid w:val="00D266E0"/>
    <w:rsid w:val="00D302B9"/>
    <w:rsid w:val="00D37B5A"/>
    <w:rsid w:val="00D5220B"/>
    <w:rsid w:val="00D53861"/>
    <w:rsid w:val="00D61EDF"/>
    <w:rsid w:val="00D775FB"/>
    <w:rsid w:val="00D82176"/>
    <w:rsid w:val="00D865E9"/>
    <w:rsid w:val="00DA0AA7"/>
    <w:rsid w:val="00DB47CB"/>
    <w:rsid w:val="00DC4D2E"/>
    <w:rsid w:val="00DD53C3"/>
    <w:rsid w:val="00E451B7"/>
    <w:rsid w:val="00E51AC9"/>
    <w:rsid w:val="00E55091"/>
    <w:rsid w:val="00E603B4"/>
    <w:rsid w:val="00E62B8E"/>
    <w:rsid w:val="00E66E9C"/>
    <w:rsid w:val="00E7368B"/>
    <w:rsid w:val="00E74D76"/>
    <w:rsid w:val="00E754AC"/>
    <w:rsid w:val="00E80343"/>
    <w:rsid w:val="00E84AC8"/>
    <w:rsid w:val="00E97523"/>
    <w:rsid w:val="00EA68A9"/>
    <w:rsid w:val="00EB018E"/>
    <w:rsid w:val="00F44338"/>
    <w:rsid w:val="00F60CC9"/>
    <w:rsid w:val="00F851B5"/>
    <w:rsid w:val="00FA491F"/>
    <w:rsid w:val="00FB5044"/>
    <w:rsid w:val="00FB542B"/>
    <w:rsid w:val="00FC603C"/>
    <w:rsid w:val="00FD3894"/>
    <w:rsid w:val="00FD41FA"/>
    <w:rsid w:val="00FD60B0"/>
    <w:rsid w:val="00FD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E52CB"/>
  <w15:chartTrackingRefBased/>
  <w15:docId w15:val="{5FB7A67A-EC52-490D-9A67-41E9A6076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AA0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A0BA6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AA0BA6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AA0BA6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AA0BA6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A0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AA0BA6"/>
    <w:rPr>
      <w:rFonts w:ascii="Tahoma" w:hAnsi="Tahoma" w:cs="Tahoma"/>
      <w:sz w:val="16"/>
      <w:szCs w:val="16"/>
      <w:lang w:eastAsia="en-US"/>
    </w:rPr>
  </w:style>
  <w:style w:type="paragraph" w:customStyle="1" w:styleId="Aucunstyledeparagraphe">
    <w:name w:val="[Aucun style de paragraphe]"/>
    <w:rsid w:val="00B4535C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24"/>
      <w:szCs w:val="24"/>
      <w:lang w:val="fr-FR"/>
    </w:rPr>
  </w:style>
  <w:style w:type="character" w:styleId="lev">
    <w:name w:val="Strong"/>
    <w:uiPriority w:val="22"/>
    <w:qFormat/>
    <w:rsid w:val="00D865E9"/>
    <w:rPr>
      <w:b/>
      <w:bCs/>
    </w:rPr>
  </w:style>
  <w:style w:type="character" w:customStyle="1" w:styleId="A14">
    <w:name w:val="A14"/>
    <w:uiPriority w:val="99"/>
    <w:rsid w:val="005F73BC"/>
    <w:rPr>
      <w:rFonts w:cs="Futura Md BT"/>
      <w:color w:val="000000"/>
      <w:sz w:val="20"/>
      <w:szCs w:val="20"/>
    </w:rPr>
  </w:style>
  <w:style w:type="paragraph" w:styleId="Rvision">
    <w:name w:val="Revision"/>
    <w:hidden/>
    <w:uiPriority w:val="99"/>
    <w:semiHidden/>
    <w:rsid w:val="00331CC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Insulco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Insulco</dc:creator>
  <cp:keywords/>
  <cp:lastModifiedBy>marketing MatGeco</cp:lastModifiedBy>
  <cp:revision>2</cp:revision>
  <cp:lastPrinted>2022-08-17T10:19:00Z</cp:lastPrinted>
  <dcterms:created xsi:type="dcterms:W3CDTF">2026-06-15T14:20:00Z</dcterms:created>
  <dcterms:modified xsi:type="dcterms:W3CDTF">2026-06-15T14:20:00Z</dcterms:modified>
</cp:coreProperties>
</file>